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0F11" w:rsidRPr="009A0F11" w:rsidP="009A0F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A0F11" w:rsidRPr="009A0F11" w:rsidP="009A0F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F11">
        <w:rPr>
          <w:rFonts w:ascii="Times New Roman" w:eastAsia="Times New Roman" w:hAnsi="Times New Roman" w:cs="Times New Roman"/>
          <w:sz w:val="28"/>
          <w:szCs w:val="28"/>
        </w:rPr>
        <w:t>1-</w:t>
      </w:r>
      <w:r w:rsidR="00D5098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A0F11">
        <w:rPr>
          <w:rFonts w:ascii="Times New Roman" w:eastAsia="Times New Roman" w:hAnsi="Times New Roman" w:cs="Times New Roman"/>
          <w:sz w:val="28"/>
          <w:szCs w:val="28"/>
        </w:rPr>
        <w:t>-2106/2024</w:t>
      </w:r>
    </w:p>
    <w:p w:rsidR="009A0F11" w:rsidRPr="005E1160" w:rsidP="009A0F1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5098B"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5E1160">
        <w:rPr>
          <w:rFonts w:ascii="Times New Roman" w:hAnsi="Times New Roman" w:eastAsiaTheme="minorEastAsia" w:cs="Times New Roman"/>
          <w:sz w:val="28"/>
          <w:szCs w:val="28"/>
          <w:lang w:eastAsia="ru-RU"/>
        </w:rPr>
        <w:t>УИД</w:t>
      </w:r>
      <w:r w:rsidRPr="005E1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160">
        <w:rPr>
          <w:rFonts w:ascii="Times New Roman" w:hAnsi="Times New Roman" w:cs="Times New Roman"/>
          <w:bCs/>
          <w:sz w:val="28"/>
          <w:szCs w:val="28"/>
        </w:rPr>
        <w:t>86MS0046-01-2024-00</w:t>
      </w:r>
      <w:r w:rsidR="005E1160">
        <w:rPr>
          <w:rFonts w:ascii="Times New Roman" w:hAnsi="Times New Roman" w:cs="Times New Roman"/>
          <w:bCs/>
          <w:sz w:val="28"/>
          <w:szCs w:val="28"/>
        </w:rPr>
        <w:t>6922</w:t>
      </w:r>
      <w:r w:rsidRPr="005E1160">
        <w:rPr>
          <w:rFonts w:ascii="Times New Roman" w:hAnsi="Times New Roman" w:cs="Times New Roman"/>
          <w:bCs/>
          <w:sz w:val="28"/>
          <w:szCs w:val="28"/>
        </w:rPr>
        <w:t>-7</w:t>
      </w:r>
      <w:r w:rsidR="005E1160">
        <w:rPr>
          <w:rFonts w:ascii="Times New Roman" w:hAnsi="Times New Roman" w:cs="Times New Roman"/>
          <w:bCs/>
          <w:sz w:val="28"/>
          <w:szCs w:val="28"/>
        </w:rPr>
        <w:t>0</w:t>
      </w:r>
    </w:p>
    <w:p w:rsidR="009A0F11" w:rsidRPr="009A0F11" w:rsidP="009A0F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A0F11" w:rsidRPr="009A0F11" w:rsidP="009A0F1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0F1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A0F11" w:rsidRPr="009A0F11" w:rsidP="009A0F1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F11" w:rsidRPr="009A0F11" w:rsidP="009A0F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 октября</w:t>
      </w:r>
      <w:r w:rsidRPr="009A0F11">
        <w:rPr>
          <w:rFonts w:ascii="Times New Roman" w:eastAsia="Calibri" w:hAnsi="Times New Roman" w:cs="Times New Roman"/>
          <w:sz w:val="28"/>
          <w:szCs w:val="28"/>
        </w:rPr>
        <w:t xml:space="preserve"> 2024 года </w:t>
      </w:r>
      <w:r w:rsidRPr="009A0F11">
        <w:rPr>
          <w:rFonts w:ascii="Times New Roman" w:eastAsia="Calibri" w:hAnsi="Times New Roman" w:cs="Times New Roman"/>
          <w:sz w:val="28"/>
          <w:szCs w:val="28"/>
        </w:rPr>
        <w:tab/>
      </w:r>
      <w:r w:rsidRPr="009A0F11">
        <w:rPr>
          <w:rFonts w:ascii="Times New Roman" w:eastAsia="Calibri" w:hAnsi="Times New Roman" w:cs="Times New Roman"/>
          <w:sz w:val="28"/>
          <w:szCs w:val="28"/>
        </w:rPr>
        <w:tab/>
      </w:r>
      <w:r w:rsidRPr="009A0F11">
        <w:rPr>
          <w:rFonts w:ascii="Times New Roman" w:eastAsia="Calibri" w:hAnsi="Times New Roman" w:cs="Times New Roman"/>
          <w:sz w:val="28"/>
          <w:szCs w:val="28"/>
        </w:rPr>
        <w:tab/>
      </w:r>
      <w:r w:rsidRPr="009A0F11">
        <w:rPr>
          <w:rFonts w:ascii="Times New Roman" w:eastAsia="Calibri" w:hAnsi="Times New Roman" w:cs="Times New Roman"/>
          <w:sz w:val="28"/>
          <w:szCs w:val="28"/>
        </w:rPr>
        <w:tab/>
      </w:r>
      <w:r w:rsidRPr="009A0F11">
        <w:rPr>
          <w:rFonts w:ascii="Times New Roman" w:eastAsia="Calibri" w:hAnsi="Times New Roman" w:cs="Times New Roman"/>
          <w:sz w:val="28"/>
          <w:szCs w:val="28"/>
        </w:rPr>
        <w:tab/>
        <w:t xml:space="preserve">           г. Нижневартовск </w:t>
      </w:r>
    </w:p>
    <w:p w:rsidR="009A0F11" w:rsidRPr="009A0F11" w:rsidP="009A0F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F11" w:rsidRPr="009A0F11" w:rsidP="009A0F1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9A0F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</w:t>
      </w:r>
      <w:r w:rsidRPr="009A0F1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</w:p>
    <w:p w:rsidR="009A0F11" w:rsidRPr="009A0F11" w:rsidP="009A0F1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0F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участием государственного обвинителя,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заместителя</w:t>
      </w:r>
      <w:r w:rsidRPr="009A0F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прокурора г. Нижневартовска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Дроздецкого А.</w:t>
      </w:r>
      <w:r w:rsidR="00D509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</w:t>
      </w:r>
      <w:r w:rsidRPr="009A0F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9A0F11" w:rsidRPr="009A0F11" w:rsidP="009A0F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Хисамеевой Х.С.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9A0F11" w:rsidRPr="009A0F11" w:rsidP="009A0F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0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Коваль</w:t>
      </w:r>
      <w:r w:rsidR="00D50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В.А.</w:t>
      </w:r>
      <w:r w:rsidRPr="009A0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представившего удостоверение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  <w:r w:rsidRPr="009A0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  <w:r w:rsidRPr="009A0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ордер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</w:p>
    <w:p w:rsidR="009A0F11" w:rsidRPr="009A0F11" w:rsidP="009A0F1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9A0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Вечер А.А.</w:t>
      </w:r>
      <w:r w:rsidRPr="009A0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9A0F11" w:rsidRPr="009A0F11" w:rsidP="009A0F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рассмотрев в открытом судебном заседании уголовное дело в отношении</w:t>
      </w:r>
    </w:p>
    <w:p w:rsidR="009A0F11" w:rsidRPr="009A0F11" w:rsidP="009A0F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ХИСАМЕЕВОЙ ХАФИЗЫ САФИЕВНЫ 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родивше</w:t>
      </w:r>
      <w:r w:rsidR="00D5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граждан</w:t>
      </w:r>
      <w:r w:rsidR="00D5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РФ, </w:t>
      </w:r>
      <w:r w:rsidR="00D5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военнообязанно</w:t>
      </w:r>
      <w:r w:rsidR="00D5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й, имеющей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среднее образование, </w:t>
      </w:r>
      <w:r w:rsidR="00D5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замужем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работающе</w:t>
      </w:r>
      <w:r w:rsidR="00D5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5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пенсионерка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зарегистрированно</w:t>
      </w:r>
      <w:r w:rsidR="00D5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проживающе</w:t>
      </w:r>
      <w:r w:rsidR="00D5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судимо</w:t>
      </w:r>
      <w:r w:rsidR="00D5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A0F11" w:rsidRPr="009A0F11" w:rsidP="009A0F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0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Мера пресечения – подписка о невыезде и надлежащем поведении, в порядке ст. 91 Уголовно-процессуального кодекса Российской Федерации не задерживал</w:t>
      </w:r>
      <w:r w:rsidR="00D50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ась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A0F11" w:rsidRPr="009A0F11" w:rsidP="009A0F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обвиняемо</w:t>
      </w:r>
      <w:r w:rsidR="00D5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преступлен</w:t>
      </w:r>
      <w:r w:rsidR="00D5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ия, предусмотренного ч. 1 ст. 158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Уголовного кодекса Российской Федерации,</w:t>
      </w:r>
    </w:p>
    <w:p w:rsidR="009A0F11" w:rsidRPr="009A0F11" w:rsidP="009A0F1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0F11" w:rsidRPr="009A0F11" w:rsidP="009A0F1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9A0F1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УСТАНОВИЛ:</w:t>
      </w:r>
    </w:p>
    <w:p w:rsidR="009A0F11" w:rsidP="009A0F1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098B" w:rsidRPr="009A0F11" w:rsidP="00D5098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Хисамеева Х.С., 17.07.2024 года в период времени с 01 часа 44 минут до 01 часа 46 минут, находясь у подъезда № 2 дома № 35 по ул. Ханты – Мансийская, города Нижневартовска ХМАО-Югры, заметив спящего на лавочке у указанного подъезда, ранее ей неизвестного ФИО., подошла к нему, и реализуя свой преступный умысел направленный на хищение имущества ФИО., действуя из корыстных побуждений, воспользовавшись тем, что за ее действиями </w:t>
      </w:r>
      <w:r w:rsidR="00DA6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никто не наблюдает, осознавая  незаконность и противоправность своих действий, умышленно, тайно, из корыстных побуждений, похитила лежавший под лавочкой, на которой спал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="00DA6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сотовый телефон марки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DA6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стоимостью 4004 рубля 59 копеек, находящийся в чехле, не представляющем материальной ценности, с установленной в нем сим-картой оператора сотовой связи «МТС», не представляющей материальной ценности, принадлежащие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="00DA6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.. После чего Хисамеева Х.С. с места совершения преступления с похищенным имуществом скрылась и распорядилась им в дальнейшем по своему усмотрению, чем причинила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="00DA610A">
        <w:rPr>
          <w:rFonts w:ascii="Times New Roman" w:eastAsia="Calibri" w:hAnsi="Times New Roman" w:cs="Times New Roman"/>
          <w:sz w:val="28"/>
          <w:szCs w:val="28"/>
          <w:lang w:eastAsia="ru-RU"/>
        </w:rPr>
        <w:t>. материальный ущерб на сумму 4004 рубля 59 копеек.</w:t>
      </w:r>
    </w:p>
    <w:p w:rsidR="00DA610A" w:rsidP="009A0F1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0F11" w:rsidRPr="009A0F11" w:rsidP="009A0F1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9A0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Действия </w:t>
      </w:r>
      <w:r w:rsidR="00DA61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Хисамеевой Х.С. </w:t>
      </w:r>
      <w:r w:rsidRPr="009A0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органами предварительного следствия </w:t>
      </w:r>
      <w:r w:rsidRPr="009A0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квалифицированы по ч. 1 </w:t>
      </w:r>
      <w:r w:rsidRPr="009A0F1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ст. 1</w:t>
      </w:r>
      <w:r w:rsidR="00DA610A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58</w:t>
      </w:r>
      <w:r w:rsidRPr="009A0F1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Уголовного кодекса Российской Федерации – </w:t>
      </w:r>
      <w:r w:rsidR="00DA610A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кража, то есть тайное хищение чужого имущества</w:t>
      </w:r>
      <w:r w:rsidRPr="009A0F1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.</w:t>
      </w:r>
    </w:p>
    <w:p w:rsidR="009A0F11" w:rsidRPr="009A0F11" w:rsidP="009A0F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Потерпевший ФИО</w:t>
      </w:r>
      <w:r w:rsidRPr="009A0F1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 судебно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A0F1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заседани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е не явился, извещен надлежащим образом, предоставил заявление</w:t>
      </w:r>
      <w:r w:rsidRPr="009A0F1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прекращении уголовного дела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Хисамеевой Х.С.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примирением сторон в связи с тем, что он с подсудим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примирил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претензий к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9A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материального и морального характера он не имеет. Ходатайство заявлено добровольно, без принуждения.</w:t>
      </w:r>
    </w:p>
    <w:p w:rsidR="009A0F11" w:rsidRPr="009A0F11" w:rsidP="009A0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F1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Подсудим</w:t>
      </w:r>
      <w:r w:rsidR="00DA610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ая Хисамеева Х.С.</w:t>
      </w:r>
      <w:r w:rsidRPr="009A0F1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не возражал</w:t>
      </w:r>
      <w:r w:rsidR="00DA610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A0F1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против прекращения уголовного дела в связи с примирением с потерпевш</w:t>
      </w:r>
      <w:r w:rsidR="00DA610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им</w:t>
      </w:r>
      <w:r w:rsidRPr="009A0F1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A610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понятно, что это не реабилитирующее основание. </w:t>
      </w:r>
    </w:p>
    <w:p w:rsidR="009A0F11" w:rsidRPr="009A0F11" w:rsidP="009A0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Защитник согласилась с заявленным ходатайством потерпевше</w:t>
      </w:r>
      <w:r w:rsidR="00DA610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просил прекратить уголовное дело в связи с примирением сторон. </w:t>
      </w:r>
    </w:p>
    <w:p w:rsidR="009A0F11" w:rsidRPr="009A0F11" w:rsidP="009A0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государственный обвинитель </w:t>
      </w:r>
      <w:r w:rsidR="00DA6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возражал против прекращения уголовного дела в связи с примирением сторон.</w:t>
      </w:r>
    </w:p>
    <w:p w:rsidR="009A0F11" w:rsidRPr="009A0F11" w:rsidP="009A0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подсудим</w:t>
      </w:r>
      <w:r w:rsidR="00DA610A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</w:t>
      </w:r>
      <w:r w:rsidR="00DA610A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защитника, государственного обвинителя, изучив материалы дела, суд приходит к следующим выводам.</w:t>
      </w:r>
    </w:p>
    <w:p w:rsidR="009A0F11" w:rsidRPr="009A0F11" w:rsidP="009A0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9A0F1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25 </w:t>
        </w:r>
      </w:hyperlink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Уголовно-процессуального кодекса Российской Федерации, суд на основании заявления потерпевшего вправе прекратить уголовное дело в отношении лица, обвиняемого в совершении преступления небольшой или средней тяжести в случаях, предусмотренных </w:t>
      </w:r>
      <w:hyperlink r:id="rId5" w:history="1">
        <w:r w:rsidRPr="009A0F1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ст. 76</w:t>
        </w:r>
        <w:r w:rsidRPr="009A0F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Федерации.</w:t>
      </w:r>
    </w:p>
    <w:p w:rsidR="009A0F11" w:rsidRPr="009A0F11" w:rsidP="009A0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9A0F1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76 </w:t>
        </w:r>
      </w:hyperlink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A0F11" w:rsidRPr="009A0F11" w:rsidP="009A0F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F11">
        <w:rPr>
          <w:rFonts w:ascii="Times New Roman" w:eastAsia="Calibri" w:hAnsi="Times New Roman" w:cs="Times New Roman"/>
          <w:sz w:val="28"/>
          <w:szCs w:val="28"/>
        </w:rPr>
        <w:t>В соответствии со ст. 15 Уголовного кодекса Российской Федерации преступление, предусмотренное ч. 1 ст. 1</w:t>
      </w:r>
      <w:r w:rsidR="00DA610A">
        <w:rPr>
          <w:rFonts w:ascii="Times New Roman" w:eastAsia="Calibri" w:hAnsi="Times New Roman" w:cs="Times New Roman"/>
          <w:sz w:val="28"/>
          <w:szCs w:val="28"/>
        </w:rPr>
        <w:t>58</w:t>
      </w:r>
      <w:r w:rsidRPr="009A0F11">
        <w:rPr>
          <w:rFonts w:ascii="Times New Roman" w:eastAsia="Calibri" w:hAnsi="Times New Roman" w:cs="Times New Roman"/>
          <w:sz w:val="28"/>
          <w:szCs w:val="28"/>
        </w:rPr>
        <w:t xml:space="preserve"> Уголовного кодекса Российской Федерации, относится к преступлениям небольшой тяжести.</w:t>
      </w:r>
    </w:p>
    <w:p w:rsidR="009A0F11" w:rsidRPr="009A0F11" w:rsidP="009A0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F11">
        <w:rPr>
          <w:rFonts w:ascii="Times New Roman" w:eastAsia="Calibri" w:hAnsi="Times New Roman" w:cs="Times New Roman"/>
          <w:sz w:val="28"/>
          <w:szCs w:val="28"/>
        </w:rPr>
        <w:t xml:space="preserve">Учитывая, что уголовное дело в отношении </w:t>
      </w:r>
      <w:r w:rsidR="00DA610A">
        <w:rPr>
          <w:rFonts w:ascii="Times New Roman" w:eastAsia="Calibri" w:hAnsi="Times New Roman" w:cs="Times New Roman"/>
          <w:sz w:val="28"/>
          <w:szCs w:val="28"/>
        </w:rPr>
        <w:t>Хисамеевой Х.С.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9A0F11">
        <w:rPr>
          <w:rFonts w:ascii="Times New Roman" w:eastAsia="Calibri" w:hAnsi="Times New Roman" w:cs="Times New Roman"/>
          <w:sz w:val="28"/>
          <w:szCs w:val="28"/>
        </w:rPr>
        <w:t>относится к делам публичного обвинения, позиция потерпевше</w:t>
      </w:r>
      <w:r w:rsidR="00B4435A">
        <w:rPr>
          <w:rFonts w:ascii="Times New Roman" w:eastAsia="Calibri" w:hAnsi="Times New Roman" w:cs="Times New Roman"/>
          <w:sz w:val="28"/>
          <w:szCs w:val="28"/>
        </w:rPr>
        <w:t>го</w:t>
      </w:r>
      <w:r w:rsidRPr="009A0F11">
        <w:rPr>
          <w:rFonts w:ascii="Times New Roman" w:eastAsia="Calibri" w:hAnsi="Times New Roman" w:cs="Times New Roman"/>
          <w:sz w:val="28"/>
          <w:szCs w:val="28"/>
        </w:rPr>
        <w:t xml:space="preserve"> при решении вопроса о прекращении уголовного дела не является исключительной и подлежит оценке наряду с другими обстоятельствами дела, суд также принимает 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во внимание, что подсудим</w:t>
      </w:r>
      <w:r w:rsidR="00B4435A">
        <w:rPr>
          <w:rFonts w:ascii="Times New Roman" w:eastAsia="Calibri" w:hAnsi="Times New Roman" w:cs="Times New Roman"/>
          <w:sz w:val="28"/>
          <w:szCs w:val="28"/>
          <w:lang w:eastAsia="ru-RU"/>
        </w:rPr>
        <w:t>ая Хисамеева Х.С.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впервые совершил</w:t>
      </w:r>
      <w:r w:rsidR="00B4435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преступление, обвиняется в совершении преступления небольшой тяжести, вину в совершенном преступлении он</w:t>
      </w:r>
      <w:r w:rsidR="00B4435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признал</w:t>
      </w:r>
      <w:r w:rsidR="00B4435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, примири</w:t>
      </w:r>
      <w:r w:rsidR="00B4435A">
        <w:rPr>
          <w:rFonts w:ascii="Times New Roman" w:eastAsia="Calibri" w:hAnsi="Times New Roman" w:cs="Times New Roman"/>
          <w:sz w:val="28"/>
          <w:szCs w:val="28"/>
          <w:lang w:eastAsia="ru-RU"/>
        </w:rPr>
        <w:t>лась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потерпевш</w:t>
      </w:r>
      <w:r w:rsidR="00B4435A">
        <w:rPr>
          <w:rFonts w:ascii="Times New Roman" w:eastAsia="Calibri" w:hAnsi="Times New Roman" w:cs="Times New Roman"/>
          <w:sz w:val="28"/>
          <w:szCs w:val="28"/>
          <w:lang w:eastAsia="ru-RU"/>
        </w:rPr>
        <w:t>им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загладил</w:t>
      </w:r>
      <w:r w:rsidR="00B4435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причиненный вред, </w:t>
      </w:r>
      <w:r w:rsidR="00B4435A">
        <w:rPr>
          <w:rFonts w:ascii="Times New Roman" w:eastAsia="Calibri" w:hAnsi="Times New Roman" w:cs="Times New Roman"/>
          <w:sz w:val="28"/>
          <w:szCs w:val="28"/>
          <w:lang w:eastAsia="ru-RU"/>
        </w:rPr>
        <w:t>потерпевший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просит суд прекратить производство по уголовному делу, подсудим</w:t>
      </w:r>
      <w:r w:rsidR="00B4435A">
        <w:rPr>
          <w:rFonts w:ascii="Times New Roman" w:eastAsia="Calibri" w:hAnsi="Times New Roman" w:cs="Times New Roman"/>
          <w:sz w:val="28"/>
          <w:szCs w:val="28"/>
          <w:lang w:eastAsia="ru-RU"/>
        </w:rPr>
        <w:t>ая Хисамеева Х.С.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</w:t>
      </w:r>
      <w:r w:rsidR="00B4435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прекращение в отношении не</w:t>
      </w:r>
      <w:r w:rsidR="00B4435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дела в связи с примирением сторон. </w:t>
      </w:r>
    </w:p>
    <w:p w:rsidR="009A0F11" w:rsidRPr="009A0F11" w:rsidP="009A0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учитывая все обстоятельства дела, суд считает возможным в соответствии с требованиями </w:t>
      </w:r>
      <w:hyperlink r:id="rId5" w:history="1">
        <w:r w:rsidRPr="009A0F1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76 </w:t>
        </w:r>
      </w:hyperlink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Уголовного кодекса Российской Федерации и на основании </w:t>
      </w:r>
      <w:hyperlink r:id="rId4" w:history="1">
        <w:r w:rsidRPr="009A0F1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25 </w:t>
        </w:r>
      </w:hyperlink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Уголовно-процессуального кодекса Российской Федерации прекратить уголовное дело в отношении подсудимо</w:t>
      </w:r>
      <w:r w:rsidR="00B4435A">
        <w:rPr>
          <w:rFonts w:ascii="Times New Roman" w:eastAsia="Calibri" w:hAnsi="Times New Roman" w:cs="Times New Roman"/>
          <w:sz w:val="28"/>
          <w:szCs w:val="28"/>
          <w:lang w:eastAsia="ru-RU"/>
        </w:rPr>
        <w:t>й Хисамеевой Х.С.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примирением с потерпевш</w:t>
      </w:r>
      <w:r w:rsidR="00B44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 </w:t>
      </w:r>
      <w:r w:rsidR="00960D26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, то есть в связи с примирением сторон.</w:t>
      </w:r>
    </w:p>
    <w:p w:rsidR="009A0F11" w:rsidRPr="009A0F11" w:rsidP="009A0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 w:rsidRPr="009A0F1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76 </w:t>
        </w:r>
      </w:hyperlink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РФ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, ст.ст. 25, 254, 256 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ПК РФ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, суд</w:t>
      </w:r>
    </w:p>
    <w:p w:rsidR="009A0F11" w:rsidRPr="009A0F11" w:rsidP="009A0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0F11" w:rsidRPr="009A0F11" w:rsidP="009A0F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9A0F11" w:rsidRPr="009A0F11" w:rsidP="009A0F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0F11" w:rsidRPr="009A0F11" w:rsidP="009A0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Прекратить уголовное дело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ХИСАМЕЕВОЙ ХАФИЗЫ САФИЕВНЫ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, обвиняемо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 w:rsidRPr="009A0F11">
        <w:rPr>
          <w:rFonts w:ascii="Times New Roman" w:eastAsia="Calibri" w:hAnsi="Times New Roman" w:cs="Times New Roman"/>
          <w:sz w:val="28"/>
          <w:szCs w:val="28"/>
        </w:rPr>
        <w:t>ч. 1 ст. 1</w:t>
      </w:r>
      <w:r>
        <w:rPr>
          <w:rFonts w:ascii="Times New Roman" w:eastAsia="Calibri" w:hAnsi="Times New Roman" w:cs="Times New Roman"/>
          <w:sz w:val="28"/>
          <w:szCs w:val="28"/>
        </w:rPr>
        <w:t>58</w:t>
      </w:r>
      <w:r w:rsidRPr="009A0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РФ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связи с примирением сторон на основании </w:t>
      </w:r>
      <w:hyperlink r:id="rId4" w:history="1">
        <w:r w:rsidRPr="009A0F1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25 </w:t>
        </w:r>
      </w:hyperlink>
      <w:r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УПК РФ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0F11" w:rsidRPr="009A0F11" w:rsidP="009A0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Отменить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Хисамеевой Х.С.</w:t>
      </w:r>
      <w:r w:rsidRPr="009A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меру пресечения в виде подписке о невыезде и надлежащем поведении.</w:t>
      </w:r>
    </w:p>
    <w:p w:rsidR="009A0F11" w:rsidRPr="009A0F11" w:rsidP="009A0F11">
      <w:pPr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0F11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Вещественные доказательства по уголовному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делу, сотовый телефон марки «*», чехол от телефона, сим-карта МТС, коробка от сотового телефона, возвращенные под сохранную расписку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ФИО.,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оставить последнему</w:t>
      </w:r>
      <w:r w:rsidR="006919FD">
        <w:rPr>
          <w:rFonts w:ascii="Times New Roman" w:eastAsia="Times New Roman" w:hAnsi="Times New Roman" w:cs="Times New Roman"/>
          <w:bCs/>
          <w:sz w:val="28"/>
          <w:szCs w:val="28"/>
        </w:rPr>
        <w:t>; компакт диск, хранящийся при деле, оставить при деле, в течении всего срока хранения последнего</w:t>
      </w:r>
      <w:r w:rsidRPr="009A0F1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A0F11" w:rsidRPr="009A0F11" w:rsidP="009A0F11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9A0F1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Ханты-Мансийского автономного округа – Югры в апелляционном порядке в течение пятнадцати суток, через мирового судью, вынесшего постановление.</w:t>
      </w:r>
    </w:p>
    <w:p w:rsidR="009A0F11" w:rsidRPr="009A0F11" w:rsidP="009A0F11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9A0F11" w:rsidRPr="009A0F11" w:rsidP="009A0F11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</w:p>
    <w:p w:rsidR="009A0F11" w:rsidRPr="009A0F11" w:rsidP="009A0F11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9A0F1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судья                                                                      Е.В. Аксенова </w:t>
      </w:r>
    </w:p>
    <w:p w:rsidR="009A0F11" w:rsidRPr="009A0F11" w:rsidP="009A0F11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</w:p>
    <w:p w:rsidR="009A0F11" w:rsidRPr="009A0F11" w:rsidP="009A0F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F11" w:rsidRPr="009A0F11" w:rsidP="009A0F1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A0F11" w:rsidRPr="009A0F11" w:rsidP="009A0F11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9A0F11" w:rsidRPr="009A0F11" w:rsidP="009A0F11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9A0F11" w:rsidRPr="009A0F11" w:rsidP="009A0F11">
      <w:pPr>
        <w:spacing w:after="0" w:line="240" w:lineRule="auto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9A0F11" w:rsidRPr="009A0F11" w:rsidP="009A0F11">
      <w:pPr>
        <w:spacing w:after="0" w:line="240" w:lineRule="auto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9E25CB"/>
    <w:sectPr w:rsidSect="00D31D9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5D"/>
    <w:rsid w:val="0057144D"/>
    <w:rsid w:val="005E1160"/>
    <w:rsid w:val="006919FD"/>
    <w:rsid w:val="006D255D"/>
    <w:rsid w:val="00960D26"/>
    <w:rsid w:val="009A0F11"/>
    <w:rsid w:val="009E25CB"/>
    <w:rsid w:val="00B4435A"/>
    <w:rsid w:val="00D5098B"/>
    <w:rsid w:val="00DA6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5D07C6-E243-4E5A-BEB5-F0B35AE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0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_%D0%A3%D0%9F%D0%9A_%D0%A0%D0%A4" TargetMode="External" /><Relationship Id="rId5" Type="http://schemas.openxmlformats.org/officeDocument/2006/relationships/hyperlink" Target="https://rospravosudie.com/law/%D0%A1%D1%82%D0%B0%D1%82%D1%8C%D1%8F_76_%D0%A3%D0%9A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